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>направляет настоящую оферту ООО «Славнефть - Красноярскнефтегаз» с целью</w:t>
      </w:r>
      <w:r w:rsidR="00484250" w:rsidRPr="00484250">
        <w:rPr>
          <w:rFonts w:ascii="Times New Roman" w:hAnsi="Times New Roman"/>
          <w:b w:val="0"/>
          <w:bCs w:val="0"/>
          <w:sz w:val="24"/>
        </w:rPr>
        <w:t xml:space="preserve"> заключения договора на оказание санаторно-курортных услуг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484250" w:rsidP="00173F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8425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«Оказание санаторно-курортных услуг»</w:t>
            </w:r>
            <w:r w:rsidR="00173F0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, л</w:t>
            </w:r>
            <w:r w:rsidRPr="0048425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от № </w:t>
            </w:r>
            <w:r w:rsidRPr="00173F0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КНГ/13.5-2016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484250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</w:t>
            </w:r>
            <w:r w:rsidR="00484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484250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484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250" w:rsidRPr="00484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 производит оплату путевок в течение 20 календарных дней с момента получения счета Продавца.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74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474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7E343F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90A55" w:rsidRPr="001B6366" w:rsidRDefault="002C1CC9" w:rsidP="0048425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73F06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74FED"/>
    <w:rsid w:val="00484250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343F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Литвинова Анастасия Александровна</cp:lastModifiedBy>
  <cp:revision>23</cp:revision>
  <cp:lastPrinted>2015-08-19T04:25:00Z</cp:lastPrinted>
  <dcterms:created xsi:type="dcterms:W3CDTF">2014-09-11T02:22:00Z</dcterms:created>
  <dcterms:modified xsi:type="dcterms:W3CDTF">2016-02-10T03:47:00Z</dcterms:modified>
</cp:coreProperties>
</file>